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95CC7" w14:textId="7EF2C1AB" w:rsidR="001D22CC" w:rsidRDefault="00904A9B" w:rsidP="5BB4B45A">
      <w:pPr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41FCAF3D" wp14:editId="70E56B4A">
            <wp:extent cx="5943600" cy="891540"/>
            <wp:effectExtent l="0" t="0" r="0" b="3810"/>
            <wp:docPr id="1188118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18338" name="Picture 118811833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0013C" w14:textId="4F6CF703" w:rsidR="00EC1E11" w:rsidRPr="007755F0" w:rsidRDefault="00EC1E11" w:rsidP="007755F0">
      <w:pPr>
        <w:pStyle w:val="Heading1"/>
        <w:pBdr>
          <w:bottom w:val="single" w:sz="8" w:space="1" w:color="0070C0"/>
        </w:pBdr>
        <w:rPr>
          <w:rFonts w:ascii="Arial" w:hAnsi="Arial" w:cs="Arial"/>
        </w:rPr>
      </w:pPr>
      <w:r w:rsidRPr="007755F0">
        <w:rPr>
          <w:rFonts w:ascii="Arial" w:hAnsi="Arial" w:cs="Arial"/>
        </w:rPr>
        <w:t xml:space="preserve">Faculty: How to submit items in </w:t>
      </w:r>
      <w:proofErr w:type="spellStart"/>
      <w:r w:rsidRPr="007755F0">
        <w:rPr>
          <w:rFonts w:ascii="Arial" w:hAnsi="Arial" w:cs="Arial"/>
        </w:rPr>
        <w:t>CloudCME</w:t>
      </w:r>
      <w:proofErr w:type="spellEnd"/>
    </w:p>
    <w:p w14:paraId="4186A0F1" w14:textId="77777777" w:rsidR="00EC1E11" w:rsidRDefault="00EC1E11" w:rsidP="5BB4B45A">
      <w:pPr>
        <w:rPr>
          <w:rFonts w:ascii="Arial" w:eastAsia="Arial" w:hAnsi="Arial" w:cs="Arial"/>
        </w:rPr>
      </w:pPr>
    </w:p>
    <w:p w14:paraId="36B26DAD" w14:textId="4EB36FBC" w:rsidR="00EC1E11" w:rsidRPr="007755F0" w:rsidRDefault="00EC1E11" w:rsidP="5BB4B45A">
      <w:pPr>
        <w:rPr>
          <w:rFonts w:ascii="Arial" w:eastAsia="Arial" w:hAnsi="Arial" w:cs="Arial"/>
        </w:rPr>
      </w:pPr>
      <w:r w:rsidRPr="007755F0">
        <w:rPr>
          <w:rFonts w:ascii="Arial" w:eastAsia="Arial" w:hAnsi="Arial" w:cs="Arial"/>
        </w:rPr>
        <w:t xml:space="preserve">Go to: </w:t>
      </w:r>
      <w:hyperlink r:id="rId9" w:history="1">
        <w:r w:rsidRPr="007755F0">
          <w:rPr>
            <w:rStyle w:val="Hyperlink"/>
            <w:rFonts w:ascii="Arial" w:eastAsia="Arial" w:hAnsi="Arial" w:cs="Arial"/>
          </w:rPr>
          <w:t>https://uva.cloud-cme.com/default.aspx</w:t>
        </w:r>
      </w:hyperlink>
      <w:r w:rsidRPr="007755F0">
        <w:rPr>
          <w:rFonts w:ascii="Arial" w:eastAsia="Arial" w:hAnsi="Arial" w:cs="Arial"/>
        </w:rPr>
        <w:t xml:space="preserve"> </w:t>
      </w:r>
    </w:p>
    <w:p w14:paraId="353B0243" w14:textId="77777777" w:rsidR="00EC1E11" w:rsidRPr="007755F0" w:rsidRDefault="00EC1E11" w:rsidP="5BB4B45A">
      <w:pPr>
        <w:rPr>
          <w:rFonts w:ascii="Arial" w:eastAsia="Arial" w:hAnsi="Arial" w:cs="Arial"/>
        </w:rPr>
      </w:pPr>
    </w:p>
    <w:p w14:paraId="1AFD2C63" w14:textId="332ACB06" w:rsidR="35342D89" w:rsidRPr="007755F0" w:rsidRDefault="35342D89" w:rsidP="5BB4B45A">
      <w:pPr>
        <w:rPr>
          <w:rFonts w:ascii="Arial" w:eastAsia="Arial" w:hAnsi="Arial" w:cs="Arial"/>
        </w:rPr>
      </w:pPr>
      <w:r w:rsidRPr="007755F0">
        <w:rPr>
          <w:rFonts w:ascii="Arial" w:eastAsia="Arial" w:hAnsi="Arial" w:cs="Arial"/>
        </w:rPr>
        <w:t xml:space="preserve">The </w:t>
      </w:r>
      <w:proofErr w:type="gramStart"/>
      <w:r w:rsidR="00EC1E11" w:rsidRPr="007755F0">
        <w:rPr>
          <w:rFonts w:ascii="Arial" w:eastAsia="Arial" w:hAnsi="Arial" w:cs="Arial"/>
        </w:rPr>
        <w:t>Faculty</w:t>
      </w:r>
      <w:proofErr w:type="gramEnd"/>
      <w:r w:rsidRPr="007755F0">
        <w:rPr>
          <w:rFonts w:ascii="Arial" w:eastAsia="Arial" w:hAnsi="Arial" w:cs="Arial"/>
        </w:rPr>
        <w:t xml:space="preserve"> section </w:t>
      </w:r>
      <w:r w:rsidR="00EC1E11" w:rsidRPr="007755F0">
        <w:rPr>
          <w:rFonts w:ascii="Arial" w:eastAsia="Arial" w:hAnsi="Arial" w:cs="Arial"/>
        </w:rPr>
        <w:t xml:space="preserve">in the blue banner </w:t>
      </w:r>
      <w:r w:rsidRPr="007755F0">
        <w:rPr>
          <w:rFonts w:ascii="Arial" w:eastAsia="Arial" w:hAnsi="Arial" w:cs="Arial"/>
        </w:rPr>
        <w:t>enables faculty, planners, and peer reviewers to manage system and activity tasks. Peer reviewers can also initiate the peer review process from this area.</w:t>
      </w:r>
    </w:p>
    <w:p w14:paraId="767EEA8B" w14:textId="77777777" w:rsidR="00EC1E11" w:rsidRPr="007755F0" w:rsidRDefault="00EC1E11" w:rsidP="5BB4B45A">
      <w:pPr>
        <w:rPr>
          <w:rFonts w:ascii="Arial" w:eastAsia="Arial" w:hAnsi="Arial" w:cs="Arial"/>
        </w:rPr>
      </w:pPr>
    </w:p>
    <w:p w14:paraId="4FD29172" w14:textId="01D48899" w:rsidR="00EC1E11" w:rsidRPr="007755F0" w:rsidRDefault="00EC1E11" w:rsidP="5BB4B45A">
      <w:pPr>
        <w:rPr>
          <w:rFonts w:ascii="Arial" w:eastAsia="Arial" w:hAnsi="Arial" w:cs="Arial"/>
        </w:rPr>
      </w:pPr>
      <w:r w:rsidRPr="007755F0">
        <w:rPr>
          <w:rFonts w:ascii="Arial" w:eastAsia="Arial" w:hAnsi="Arial" w:cs="Arial"/>
        </w:rPr>
        <w:t xml:space="preserve">Respective areas will have a red circle with a number indicating </w:t>
      </w:r>
      <w:proofErr w:type="gramStart"/>
      <w:r w:rsidRPr="007755F0">
        <w:rPr>
          <w:rFonts w:ascii="Arial" w:eastAsia="Arial" w:hAnsi="Arial" w:cs="Arial"/>
        </w:rPr>
        <w:t>a requested</w:t>
      </w:r>
      <w:proofErr w:type="gramEnd"/>
      <w:r w:rsidRPr="007755F0">
        <w:rPr>
          <w:rFonts w:ascii="Arial" w:eastAsia="Arial" w:hAnsi="Arial" w:cs="Arial"/>
        </w:rPr>
        <w:t xml:space="preserve"> action. When an action is requested, faculty will receive an automated email from </w:t>
      </w:r>
      <w:r w:rsidR="00AD4126" w:rsidRPr="007755F0">
        <w:rPr>
          <w:rFonts w:ascii="Arial" w:eastAsia="Arial" w:hAnsi="Arial" w:cs="Arial"/>
        </w:rPr>
        <w:t xml:space="preserve">University of Virginia Continuing Education at </w:t>
      </w:r>
      <w:hyperlink r:id="rId10" w:history="1">
        <w:r w:rsidR="00AD4126" w:rsidRPr="007755F0">
          <w:rPr>
            <w:rStyle w:val="Hyperlink"/>
            <w:rFonts w:ascii="Arial" w:eastAsia="Arial" w:hAnsi="Arial" w:cs="Arial"/>
          </w:rPr>
          <w:t>uvace@uva.cloud-cme.com</w:t>
        </w:r>
      </w:hyperlink>
      <w:r w:rsidR="00AD4126" w:rsidRPr="007755F0">
        <w:rPr>
          <w:rFonts w:ascii="Arial" w:eastAsia="Arial" w:hAnsi="Arial" w:cs="Arial"/>
        </w:rPr>
        <w:t xml:space="preserve"> </w:t>
      </w:r>
    </w:p>
    <w:p w14:paraId="3FBB46F5" w14:textId="77777777" w:rsidR="00EC1E11" w:rsidRPr="007755F0" w:rsidRDefault="00EC1E11" w:rsidP="5BB4B45A">
      <w:pPr>
        <w:rPr>
          <w:rFonts w:ascii="Arial" w:eastAsia="Arial" w:hAnsi="Arial" w:cs="Arial"/>
        </w:rPr>
      </w:pPr>
    </w:p>
    <w:p w14:paraId="5BEDB12B" w14:textId="0F1E4B6F" w:rsidR="00EC1E11" w:rsidRDefault="00EC1E11" w:rsidP="5BB4B45A">
      <w:r w:rsidRPr="00EC1E11">
        <w:rPr>
          <w:noProof/>
        </w:rPr>
        <w:drawing>
          <wp:inline distT="0" distB="0" distL="0" distR="0" wp14:anchorId="1840A882" wp14:editId="4FD0FF2F">
            <wp:extent cx="5943600" cy="962025"/>
            <wp:effectExtent l="0" t="0" r="0" b="9525"/>
            <wp:docPr id="718154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546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F9E70" w14:textId="36BDBFA1" w:rsidR="00A57E1F" w:rsidRDefault="001D22CC" w:rsidP="000119F5">
      <w:pPr>
        <w:rPr>
          <w:rFonts w:ascii="Arial" w:hAnsi="Arial"/>
        </w:rPr>
      </w:pPr>
      <w:r w:rsidRPr="00352E74">
        <w:rPr>
          <w:rFonts w:ascii="Arial" w:eastAsia="Times New Roman" w:hAnsi="Arial" w:cs="Arial"/>
          <w:color w:val="202020"/>
        </w:rPr>
        <w:br/>
      </w:r>
      <w:r w:rsidR="00EC1E11" w:rsidRPr="00EC1E11">
        <w:rPr>
          <w:rFonts w:ascii="Arial" w:hAnsi="Arial"/>
          <w:noProof/>
        </w:rPr>
        <w:drawing>
          <wp:inline distT="0" distB="0" distL="0" distR="0" wp14:anchorId="286D6738" wp14:editId="06D51DA3">
            <wp:extent cx="6513838" cy="2762250"/>
            <wp:effectExtent l="0" t="0" r="1270" b="0"/>
            <wp:docPr id="774262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62401" name=""/>
                    <pic:cNvPicPr/>
                  </pic:nvPicPr>
                  <pic:blipFill rotWithShape="1">
                    <a:blip r:embed="rId12"/>
                    <a:srcRect r="27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6411" cy="2767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43C0A2" w14:textId="77777777" w:rsidR="00776A20" w:rsidRDefault="00776A20" w:rsidP="000119F5">
      <w:pPr>
        <w:rPr>
          <w:rFonts w:ascii="Arial" w:hAnsi="Arial"/>
        </w:rPr>
      </w:pPr>
    </w:p>
    <w:p w14:paraId="0CB9199B" w14:textId="0C2B15D0" w:rsidR="00776A20" w:rsidRDefault="00776A20" w:rsidP="000119F5">
      <w:pPr>
        <w:rPr>
          <w:rFonts w:ascii="Arial" w:hAnsi="Arial"/>
        </w:rPr>
      </w:pPr>
    </w:p>
    <w:p w14:paraId="13477585" w14:textId="77777777" w:rsidR="00EC1E11" w:rsidRDefault="00EC1E11" w:rsidP="000119F5">
      <w:pPr>
        <w:rPr>
          <w:rFonts w:ascii="Arial" w:hAnsi="Arial"/>
        </w:rPr>
      </w:pPr>
    </w:p>
    <w:p w14:paraId="2FE59871" w14:textId="77777777" w:rsidR="00EC1E11" w:rsidRDefault="00EC1E11" w:rsidP="000119F5">
      <w:pPr>
        <w:rPr>
          <w:rFonts w:ascii="Arial" w:hAnsi="Arial"/>
        </w:rPr>
      </w:pPr>
    </w:p>
    <w:p w14:paraId="40D073E6" w14:textId="4B93FF3A" w:rsidR="000119F5" w:rsidRDefault="00776A20" w:rsidP="000119F5">
      <w:pPr>
        <w:rPr>
          <w:rFonts w:ascii="Arial" w:hAnsi="Arial"/>
        </w:rPr>
      </w:pPr>
      <w:r w:rsidRPr="00776A20">
        <w:rPr>
          <w:rFonts w:ascii="Arial" w:hAnsi="Arial"/>
        </w:rPr>
        <w:lastRenderedPageBreak/>
        <w:t>The</w:t>
      </w:r>
      <w:r>
        <w:rPr>
          <w:rFonts w:ascii="Arial" w:hAnsi="Arial"/>
          <w:b/>
          <w:bCs/>
        </w:rPr>
        <w:t xml:space="preserve"> </w:t>
      </w:r>
      <w:r w:rsidR="00DB7AB0" w:rsidRPr="00FF5693">
        <w:rPr>
          <w:rFonts w:ascii="Arial" w:hAnsi="Arial"/>
          <w:b/>
          <w:bCs/>
        </w:rPr>
        <w:t>Global Tasks</w:t>
      </w:r>
      <w:r w:rsidR="00DB7AB0">
        <w:rPr>
          <w:rFonts w:ascii="Arial" w:hAnsi="Arial"/>
        </w:rPr>
        <w:t xml:space="preserve"> </w:t>
      </w:r>
      <w:r>
        <w:rPr>
          <w:rFonts w:ascii="Arial" w:hAnsi="Arial"/>
        </w:rPr>
        <w:t>area displays</w:t>
      </w:r>
      <w:r w:rsidR="00DB7AB0">
        <w:rPr>
          <w:rFonts w:ascii="Arial" w:hAnsi="Arial"/>
        </w:rPr>
        <w:t xml:space="preserve"> assigned </w:t>
      </w:r>
      <w:r w:rsidR="00BE191D">
        <w:rPr>
          <w:rFonts w:ascii="Arial" w:hAnsi="Arial"/>
        </w:rPr>
        <w:t xml:space="preserve">system </w:t>
      </w:r>
      <w:r w:rsidR="00DB7AB0">
        <w:rPr>
          <w:rFonts w:ascii="Arial" w:hAnsi="Arial"/>
        </w:rPr>
        <w:t xml:space="preserve">tasks such as uploading a photo, a </w:t>
      </w:r>
      <w:r w:rsidR="00EC1E11">
        <w:rPr>
          <w:rFonts w:ascii="Arial" w:hAnsi="Arial"/>
        </w:rPr>
        <w:t>CV</w:t>
      </w:r>
      <w:r w:rsidR="00DB7AB0">
        <w:rPr>
          <w:rFonts w:ascii="Arial" w:hAnsi="Arial"/>
        </w:rPr>
        <w:t xml:space="preserve">, or </w:t>
      </w:r>
      <w:r w:rsidR="00EC1E11">
        <w:rPr>
          <w:rFonts w:ascii="Arial" w:hAnsi="Arial"/>
        </w:rPr>
        <w:t>submitting/</w:t>
      </w:r>
      <w:r>
        <w:rPr>
          <w:rFonts w:ascii="Arial" w:hAnsi="Arial"/>
        </w:rPr>
        <w:t>updating</w:t>
      </w:r>
      <w:r w:rsidR="00DB7AB0">
        <w:rPr>
          <w:rFonts w:ascii="Arial" w:hAnsi="Arial"/>
        </w:rPr>
        <w:t xml:space="preserve"> a disclosure.</w:t>
      </w:r>
      <w:r w:rsidR="0028369F">
        <w:rPr>
          <w:rFonts w:ascii="Arial" w:hAnsi="Arial"/>
        </w:rPr>
        <w:t xml:space="preserve"> Click on the ‘begin’ or ‘update’ button to start.</w:t>
      </w:r>
    </w:p>
    <w:p w14:paraId="77A9CD4E" w14:textId="483617DB" w:rsidR="00776A20" w:rsidRDefault="00776A20" w:rsidP="000119F5">
      <w:pPr>
        <w:rPr>
          <w:rFonts w:ascii="Arial" w:hAnsi="Arial"/>
        </w:rPr>
      </w:pPr>
    </w:p>
    <w:p w14:paraId="5E3E0366" w14:textId="3FD40202" w:rsidR="00776A20" w:rsidRDefault="00EC1E11" w:rsidP="000119F5">
      <w:pPr>
        <w:rPr>
          <w:rFonts w:ascii="Arial" w:hAnsi="Arial"/>
        </w:rPr>
      </w:pPr>
      <w:r w:rsidRPr="00EC1E11">
        <w:rPr>
          <w:noProof/>
        </w:rPr>
        <w:drawing>
          <wp:inline distT="0" distB="0" distL="0" distR="0" wp14:anchorId="14A31686" wp14:editId="6E9E0934">
            <wp:extent cx="5943600" cy="2021840"/>
            <wp:effectExtent l="0" t="0" r="0" b="0"/>
            <wp:docPr id="1894754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75445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7E045" w14:textId="6A63842A" w:rsidR="00DB7AB0" w:rsidRDefault="00DB7AB0" w:rsidP="000119F5">
      <w:pPr>
        <w:rPr>
          <w:rFonts w:ascii="Arial" w:hAnsi="Arial"/>
        </w:rPr>
      </w:pPr>
    </w:p>
    <w:p w14:paraId="016C0426" w14:textId="77777777" w:rsidR="00EC1E11" w:rsidRDefault="00EC1E11" w:rsidP="000119F5">
      <w:pPr>
        <w:rPr>
          <w:rFonts w:ascii="Arial" w:hAnsi="Arial"/>
        </w:rPr>
      </w:pPr>
    </w:p>
    <w:p w14:paraId="031D4121" w14:textId="778A6957" w:rsidR="00EC1E11" w:rsidRDefault="00D42798" w:rsidP="000119F5">
      <w:pPr>
        <w:rPr>
          <w:rFonts w:ascii="Arial" w:hAnsi="Arial"/>
        </w:rPr>
      </w:pPr>
      <w:r>
        <w:rPr>
          <w:rFonts w:ascii="Arial" w:hAnsi="Arial"/>
        </w:rPr>
        <w:t xml:space="preserve">**Disclosure forms can also be completed by using this direct link: </w:t>
      </w:r>
      <w:hyperlink r:id="rId14" w:history="1">
        <w:r w:rsidRPr="00951EDD">
          <w:rPr>
            <w:rStyle w:val="Hyperlink"/>
            <w:rFonts w:ascii="Arial" w:hAnsi="Arial"/>
          </w:rPr>
          <w:t>https://uva.cloud-cme.com/disclosure.aspx</w:t>
        </w:r>
      </w:hyperlink>
      <w:r>
        <w:rPr>
          <w:rFonts w:ascii="Arial" w:hAnsi="Arial"/>
        </w:rPr>
        <w:t xml:space="preserve"> </w:t>
      </w:r>
    </w:p>
    <w:p w14:paraId="1FA6DD7D" w14:textId="77777777" w:rsidR="00EC1E11" w:rsidRDefault="00EC1E11" w:rsidP="000119F5">
      <w:pPr>
        <w:rPr>
          <w:rFonts w:ascii="Arial" w:hAnsi="Arial"/>
        </w:rPr>
      </w:pPr>
    </w:p>
    <w:p w14:paraId="00169883" w14:textId="77777777" w:rsidR="00EC1E11" w:rsidRDefault="00EC1E11" w:rsidP="000119F5">
      <w:pPr>
        <w:rPr>
          <w:rFonts w:ascii="Arial" w:hAnsi="Arial"/>
        </w:rPr>
      </w:pPr>
    </w:p>
    <w:p w14:paraId="5ABCBB59" w14:textId="77777777" w:rsidR="00EC1E11" w:rsidRDefault="00EC1E11" w:rsidP="000119F5">
      <w:pPr>
        <w:rPr>
          <w:rFonts w:ascii="Arial" w:hAnsi="Arial"/>
        </w:rPr>
      </w:pPr>
    </w:p>
    <w:p w14:paraId="71F455A2" w14:textId="77777777" w:rsidR="00EC1E11" w:rsidRDefault="00EC1E11" w:rsidP="000119F5">
      <w:pPr>
        <w:rPr>
          <w:rFonts w:ascii="Arial" w:hAnsi="Arial"/>
        </w:rPr>
      </w:pPr>
    </w:p>
    <w:p w14:paraId="06D23BF1" w14:textId="154EF2CF" w:rsidR="00DB7AB0" w:rsidRDefault="00776A20" w:rsidP="000119F5">
      <w:pPr>
        <w:rPr>
          <w:rFonts w:ascii="Arial" w:hAnsi="Arial"/>
        </w:rPr>
      </w:pPr>
      <w:r w:rsidRPr="00776A20">
        <w:rPr>
          <w:rFonts w:ascii="Arial" w:hAnsi="Arial"/>
        </w:rPr>
        <w:t>The</w:t>
      </w:r>
      <w:r>
        <w:rPr>
          <w:rFonts w:ascii="Arial" w:hAnsi="Arial"/>
          <w:b/>
          <w:bCs/>
        </w:rPr>
        <w:t xml:space="preserve"> </w:t>
      </w:r>
      <w:r w:rsidR="00DB7AB0" w:rsidRPr="00FF5693">
        <w:rPr>
          <w:rFonts w:ascii="Arial" w:hAnsi="Arial"/>
          <w:b/>
          <w:bCs/>
        </w:rPr>
        <w:t>Activity Tasks</w:t>
      </w:r>
      <w:r>
        <w:rPr>
          <w:rFonts w:ascii="Arial" w:hAnsi="Arial"/>
        </w:rPr>
        <w:t xml:space="preserve"> area displays </w:t>
      </w:r>
      <w:r w:rsidR="00DB7AB0">
        <w:rPr>
          <w:rFonts w:ascii="Arial" w:hAnsi="Arial"/>
        </w:rPr>
        <w:t xml:space="preserve">assigned </w:t>
      </w:r>
      <w:r>
        <w:rPr>
          <w:rFonts w:ascii="Arial" w:hAnsi="Arial"/>
        </w:rPr>
        <w:t xml:space="preserve">activity </w:t>
      </w:r>
      <w:r w:rsidR="00DB7AB0">
        <w:rPr>
          <w:rFonts w:ascii="Arial" w:hAnsi="Arial"/>
        </w:rPr>
        <w:t>tasks such as release form</w:t>
      </w:r>
      <w:r>
        <w:rPr>
          <w:rFonts w:ascii="Arial" w:hAnsi="Arial"/>
        </w:rPr>
        <w:t>s</w:t>
      </w:r>
      <w:r w:rsidR="00DB7AB0">
        <w:rPr>
          <w:rFonts w:ascii="Arial" w:hAnsi="Arial"/>
        </w:rPr>
        <w:t xml:space="preserve"> and availability.</w:t>
      </w:r>
      <w:r w:rsidR="0028369F">
        <w:rPr>
          <w:rFonts w:ascii="Arial" w:hAnsi="Arial"/>
        </w:rPr>
        <w:t xml:space="preserve"> Click on the ‘begin’ or ‘update’ button to start.</w:t>
      </w:r>
    </w:p>
    <w:p w14:paraId="5498DE07" w14:textId="77777777" w:rsidR="00EC1E11" w:rsidRDefault="00EC1E11" w:rsidP="000119F5">
      <w:pPr>
        <w:rPr>
          <w:noProof/>
        </w:rPr>
      </w:pPr>
    </w:p>
    <w:p w14:paraId="45581ECD" w14:textId="143BC8F3" w:rsidR="00776A20" w:rsidRDefault="00776A20" w:rsidP="000119F5">
      <w:pPr>
        <w:rPr>
          <w:rFonts w:ascii="Arial" w:hAnsi="Arial"/>
        </w:rPr>
      </w:pPr>
      <w:r w:rsidRPr="00776A20">
        <w:rPr>
          <w:noProof/>
        </w:rPr>
        <w:drawing>
          <wp:inline distT="0" distB="0" distL="0" distR="0" wp14:anchorId="57D005AE" wp14:editId="6A1C4E3D">
            <wp:extent cx="6137188" cy="21348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296" t="24152" r="17530" b="-2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162" cy="2139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4BBF3C" w14:textId="0A06F886" w:rsidR="00EC1E11" w:rsidRPr="00EC1E11" w:rsidRDefault="00776A20" w:rsidP="000119F5">
      <w:pPr>
        <w:rPr>
          <w:rFonts w:ascii="Arial" w:hAnsi="Arial"/>
        </w:rPr>
      </w:pPr>
      <w:r>
        <w:rPr>
          <w:rFonts w:ascii="Arial" w:hAnsi="Arial"/>
        </w:rPr>
        <w:br w:type="page"/>
      </w:r>
      <w:r w:rsidRPr="00776A20">
        <w:rPr>
          <w:rFonts w:ascii="Arial" w:hAnsi="Arial"/>
        </w:rPr>
        <w:lastRenderedPageBreak/>
        <w:t xml:space="preserve">The </w:t>
      </w:r>
      <w:r w:rsidR="00DB7AB0" w:rsidRPr="00FF5693">
        <w:rPr>
          <w:rFonts w:ascii="Arial" w:hAnsi="Arial"/>
          <w:b/>
          <w:bCs/>
        </w:rPr>
        <w:t>Peer Reviewer Tasks</w:t>
      </w:r>
      <w:r>
        <w:rPr>
          <w:rFonts w:ascii="Arial" w:hAnsi="Arial"/>
        </w:rPr>
        <w:t xml:space="preserve"> area allows peer reviewers to begin the peer review process.</w:t>
      </w:r>
      <w:r w:rsidR="00DB7AB0">
        <w:rPr>
          <w:rFonts w:ascii="Arial" w:hAnsi="Arial"/>
        </w:rPr>
        <w:t xml:space="preserve"> </w:t>
      </w:r>
      <w:r>
        <w:rPr>
          <w:rFonts w:ascii="Arial" w:hAnsi="Arial"/>
        </w:rPr>
        <w:t>Peer reviewers can download</w:t>
      </w:r>
      <w:r w:rsidR="00DB7AB0">
        <w:rPr>
          <w:rFonts w:ascii="Arial" w:hAnsi="Arial"/>
        </w:rPr>
        <w:t xml:space="preserve"> presentations,</w:t>
      </w:r>
      <w:r w:rsidR="00EC1E11">
        <w:rPr>
          <w:rFonts w:ascii="Arial" w:hAnsi="Arial"/>
        </w:rPr>
        <w:t xml:space="preserve"> view disclosure forms,</w:t>
      </w:r>
      <w:r w:rsidR="00DB7AB0">
        <w:rPr>
          <w:rFonts w:ascii="Arial" w:hAnsi="Arial"/>
        </w:rPr>
        <w:t xml:space="preserve"> submit </w:t>
      </w:r>
      <w:r w:rsidR="0077675E">
        <w:rPr>
          <w:rFonts w:ascii="Arial" w:hAnsi="Arial"/>
        </w:rPr>
        <w:t xml:space="preserve">suggested </w:t>
      </w:r>
      <w:r w:rsidR="00DB7AB0">
        <w:rPr>
          <w:rFonts w:ascii="Arial" w:hAnsi="Arial"/>
        </w:rPr>
        <w:t>revisions, and approve</w:t>
      </w:r>
      <w:r w:rsidR="009F4BAA">
        <w:rPr>
          <w:rFonts w:ascii="Arial" w:hAnsi="Arial"/>
        </w:rPr>
        <w:t>/reject</w:t>
      </w:r>
      <w:r w:rsidR="00DB7AB0">
        <w:rPr>
          <w:rFonts w:ascii="Arial" w:hAnsi="Arial"/>
        </w:rPr>
        <w:t xml:space="preserve"> </w:t>
      </w:r>
      <w:r w:rsidR="005A2A54">
        <w:rPr>
          <w:rFonts w:ascii="Arial" w:hAnsi="Arial"/>
        </w:rPr>
        <w:t xml:space="preserve">presentations </w:t>
      </w:r>
      <w:r w:rsidR="00DB7AB0">
        <w:rPr>
          <w:rFonts w:ascii="Arial" w:hAnsi="Arial"/>
        </w:rPr>
        <w:t>from this screen.</w:t>
      </w:r>
    </w:p>
    <w:p w14:paraId="38BCD1CB" w14:textId="77777777" w:rsidR="00EC1E11" w:rsidRDefault="00EC1E11" w:rsidP="000119F5">
      <w:pPr>
        <w:rPr>
          <w:noProof/>
        </w:rPr>
      </w:pPr>
    </w:p>
    <w:p w14:paraId="36B8D1DB" w14:textId="443B79CF" w:rsidR="00776A20" w:rsidRDefault="00776A20" w:rsidP="000119F5">
      <w:pPr>
        <w:rPr>
          <w:rFonts w:ascii="Arial" w:hAnsi="Arial"/>
        </w:rPr>
      </w:pPr>
      <w:r w:rsidRPr="00776A20">
        <w:rPr>
          <w:noProof/>
        </w:rPr>
        <w:drawing>
          <wp:inline distT="0" distB="0" distL="0" distR="0" wp14:anchorId="3A7AA38D" wp14:editId="04A18A18">
            <wp:extent cx="5943600" cy="28505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15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0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046A65" w14:textId="1F727072" w:rsidR="00DB7AB0" w:rsidRDefault="00DB7AB0" w:rsidP="000119F5">
      <w:pPr>
        <w:rPr>
          <w:rFonts w:ascii="Arial" w:hAnsi="Arial"/>
        </w:rPr>
      </w:pPr>
    </w:p>
    <w:p w14:paraId="60532F2B" w14:textId="77777777" w:rsidR="00EC1E11" w:rsidRDefault="00EC1E11" w:rsidP="000119F5">
      <w:pPr>
        <w:rPr>
          <w:rFonts w:ascii="Arial" w:hAnsi="Arial"/>
        </w:rPr>
      </w:pPr>
    </w:p>
    <w:p w14:paraId="6B035E00" w14:textId="77777777" w:rsidR="00EC1E11" w:rsidRDefault="00EC1E11" w:rsidP="000119F5">
      <w:pPr>
        <w:rPr>
          <w:rFonts w:ascii="Arial" w:hAnsi="Arial"/>
        </w:rPr>
      </w:pPr>
    </w:p>
    <w:p w14:paraId="0042F15E" w14:textId="77777777" w:rsidR="00EC1E11" w:rsidRDefault="00EC1E11" w:rsidP="000119F5">
      <w:pPr>
        <w:rPr>
          <w:rFonts w:ascii="Arial" w:hAnsi="Arial"/>
        </w:rPr>
      </w:pPr>
    </w:p>
    <w:p w14:paraId="5BCD99D5" w14:textId="77777777" w:rsidR="00EC1E11" w:rsidRDefault="00EC1E11" w:rsidP="000119F5">
      <w:pPr>
        <w:rPr>
          <w:rFonts w:ascii="Arial" w:hAnsi="Arial"/>
        </w:rPr>
      </w:pPr>
    </w:p>
    <w:p w14:paraId="04509165" w14:textId="79937471" w:rsidR="00DB7AB0" w:rsidRDefault="00776A20" w:rsidP="000119F5">
      <w:pPr>
        <w:rPr>
          <w:rFonts w:ascii="Arial" w:hAnsi="Arial"/>
        </w:rPr>
      </w:pPr>
      <w:r w:rsidRPr="00776A20">
        <w:rPr>
          <w:rFonts w:ascii="Arial" w:hAnsi="Arial"/>
        </w:rPr>
        <w:t xml:space="preserve">The </w:t>
      </w:r>
      <w:r w:rsidR="00DB7AB0" w:rsidRPr="00FF5693">
        <w:rPr>
          <w:rFonts w:ascii="Arial" w:hAnsi="Arial"/>
          <w:b/>
          <w:bCs/>
        </w:rPr>
        <w:t>Upcoming Presentations</w:t>
      </w:r>
      <w:r>
        <w:rPr>
          <w:rFonts w:ascii="Arial" w:hAnsi="Arial"/>
        </w:rPr>
        <w:t xml:space="preserve"> area displays</w:t>
      </w:r>
      <w:r w:rsidR="00DB7AB0">
        <w:rPr>
          <w:rFonts w:ascii="Arial" w:hAnsi="Arial"/>
        </w:rPr>
        <w:t xml:space="preserve"> </w:t>
      </w:r>
      <w:r w:rsidR="005A2A54">
        <w:rPr>
          <w:rFonts w:ascii="Arial" w:hAnsi="Arial"/>
        </w:rPr>
        <w:t>assigned presentation tasks for specific activities.</w:t>
      </w:r>
      <w:r>
        <w:rPr>
          <w:rFonts w:ascii="Arial" w:hAnsi="Arial"/>
        </w:rPr>
        <w:t xml:space="preserve"> Users can </w:t>
      </w:r>
      <w:r w:rsidR="00EC1E11">
        <w:rPr>
          <w:rFonts w:ascii="Arial" w:hAnsi="Arial"/>
        </w:rPr>
        <w:t>upload</w:t>
      </w:r>
      <w:r>
        <w:rPr>
          <w:rFonts w:ascii="Arial" w:hAnsi="Arial"/>
        </w:rPr>
        <w:t xml:space="preserve"> </w:t>
      </w:r>
      <w:r w:rsidR="00EC1E11">
        <w:rPr>
          <w:rFonts w:ascii="Arial" w:hAnsi="Arial"/>
        </w:rPr>
        <w:t xml:space="preserve">presentations, </w:t>
      </w:r>
      <w:r>
        <w:rPr>
          <w:rFonts w:ascii="Arial" w:hAnsi="Arial"/>
        </w:rPr>
        <w:t xml:space="preserve">view requested </w:t>
      </w:r>
      <w:proofErr w:type="gramStart"/>
      <w:r w:rsidR="00EC1E11">
        <w:rPr>
          <w:rFonts w:ascii="Arial" w:hAnsi="Arial"/>
        </w:rPr>
        <w:t>revisions, and</w:t>
      </w:r>
      <w:proofErr w:type="gramEnd"/>
      <w:r>
        <w:rPr>
          <w:rFonts w:ascii="Arial" w:hAnsi="Arial"/>
        </w:rPr>
        <w:t xml:space="preserve"> upload revised presentations from this screen. </w:t>
      </w:r>
    </w:p>
    <w:p w14:paraId="6BBD3FE2" w14:textId="5648C19A" w:rsidR="000119F5" w:rsidRDefault="000119F5" w:rsidP="000119F5">
      <w:pPr>
        <w:rPr>
          <w:rFonts w:ascii="Arial" w:hAnsi="Arial"/>
        </w:rPr>
      </w:pPr>
    </w:p>
    <w:p w14:paraId="40381E91" w14:textId="3B370B07" w:rsidR="000119F5" w:rsidRPr="00451305" w:rsidRDefault="00776A20" w:rsidP="000119F5">
      <w:pPr>
        <w:rPr>
          <w:rFonts w:ascii="Arial" w:hAnsi="Arial"/>
        </w:rPr>
      </w:pPr>
      <w:r w:rsidRPr="00776A20">
        <w:rPr>
          <w:noProof/>
        </w:rPr>
        <w:drawing>
          <wp:inline distT="0" distB="0" distL="0" distR="0" wp14:anchorId="49AED2B9" wp14:editId="534752C1">
            <wp:extent cx="5943600" cy="254444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7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4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19F5" w:rsidRPr="00451305" w:rsidSect="0022399E">
      <w:headerReference w:type="first" r:id="rId18"/>
      <w:pgSz w:w="12240" w:h="15840"/>
      <w:pgMar w:top="1440" w:right="1440" w:bottom="1440" w:left="1440" w:header="216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5FF4A" w14:textId="77777777" w:rsidR="009E5DA1" w:rsidRDefault="009E5DA1">
      <w:r>
        <w:separator/>
      </w:r>
    </w:p>
  </w:endnote>
  <w:endnote w:type="continuationSeparator" w:id="0">
    <w:p w14:paraId="20273656" w14:textId="77777777" w:rsidR="009E5DA1" w:rsidRDefault="009E5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12804" w14:textId="77777777" w:rsidR="009E5DA1" w:rsidRDefault="009E5DA1">
      <w:r>
        <w:separator/>
      </w:r>
    </w:p>
  </w:footnote>
  <w:footnote w:type="continuationSeparator" w:id="0">
    <w:p w14:paraId="44082611" w14:textId="77777777" w:rsidR="009E5DA1" w:rsidRDefault="009E5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9632C" w14:textId="16CA7A5D" w:rsidR="00D57B5E" w:rsidRDefault="006167E0" w:rsidP="00D57B5E">
    <w:pPr>
      <w:pStyle w:val="Header"/>
      <w:ind w:left="-1440" w:firstLine="27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E5A585" wp14:editId="1BC7B894">
              <wp:simplePos x="0" y="0"/>
              <wp:positionH relativeFrom="column">
                <wp:posOffset>-447675</wp:posOffset>
              </wp:positionH>
              <wp:positionV relativeFrom="paragraph">
                <wp:posOffset>227964</wp:posOffset>
              </wp:positionV>
              <wp:extent cx="3771900" cy="43497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0" cy="434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C5AD28" w14:textId="73BA7402" w:rsidR="00D57B5E" w:rsidRPr="00455E05" w:rsidRDefault="005B185E">
                          <w:pPr>
                            <w:rPr>
                              <w:rFonts w:ascii="Arial" w:hAnsi="Arial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455E05">
                            <w:rPr>
                              <w:rFonts w:ascii="Arial" w:hAnsi="Arial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My Tasks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E5A5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5.25pt;margin-top:17.95pt;width:297pt;height:3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" filled="f" stroked="f">
              <v:textbox inset=",7.2pt,,7.2pt">
                <w:txbxContent>
                  <w:p w14:paraId="1EC5AD28" w14:textId="73BA7402" w:rsidR="00D57B5E" w:rsidRPr="00455E05" w:rsidRDefault="005B185E">
                    <w:pPr>
                      <w:rPr>
                        <w:rFonts w:ascii="Arial" w:hAnsi="Arial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455E05">
                      <w:rPr>
                        <w:rFonts w:ascii="Arial" w:hAnsi="Arial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My Tasks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A6C4DB6"/>
    <w:multiLevelType w:val="hybridMultilevel"/>
    <w:tmpl w:val="15EA3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257819">
    <w:abstractNumId w:val="0"/>
  </w:num>
  <w:num w:numId="2" w16cid:durableId="645473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E1F"/>
    <w:rsid w:val="000119F5"/>
    <w:rsid w:val="000459AA"/>
    <w:rsid w:val="00150588"/>
    <w:rsid w:val="001524F0"/>
    <w:rsid w:val="001C4031"/>
    <w:rsid w:val="001D22CC"/>
    <w:rsid w:val="0022399E"/>
    <w:rsid w:val="0028369F"/>
    <w:rsid w:val="0028393A"/>
    <w:rsid w:val="002C42AD"/>
    <w:rsid w:val="00317648"/>
    <w:rsid w:val="003631B5"/>
    <w:rsid w:val="00417DA6"/>
    <w:rsid w:val="00425A5A"/>
    <w:rsid w:val="00451305"/>
    <w:rsid w:val="00455E05"/>
    <w:rsid w:val="004616C0"/>
    <w:rsid w:val="004D7755"/>
    <w:rsid w:val="005A2A54"/>
    <w:rsid w:val="005B185E"/>
    <w:rsid w:val="005D7CF1"/>
    <w:rsid w:val="0061122B"/>
    <w:rsid w:val="006167E0"/>
    <w:rsid w:val="006E561A"/>
    <w:rsid w:val="006F0C4E"/>
    <w:rsid w:val="007336A0"/>
    <w:rsid w:val="007755F0"/>
    <w:rsid w:val="0077675E"/>
    <w:rsid w:val="00776A20"/>
    <w:rsid w:val="00836526"/>
    <w:rsid w:val="00842D34"/>
    <w:rsid w:val="008E7658"/>
    <w:rsid w:val="00904A9B"/>
    <w:rsid w:val="009073D0"/>
    <w:rsid w:val="00913218"/>
    <w:rsid w:val="00955358"/>
    <w:rsid w:val="00956015"/>
    <w:rsid w:val="009E5DA1"/>
    <w:rsid w:val="009F4BAA"/>
    <w:rsid w:val="00A57E1F"/>
    <w:rsid w:val="00A96537"/>
    <w:rsid w:val="00AD4126"/>
    <w:rsid w:val="00B570A1"/>
    <w:rsid w:val="00B75980"/>
    <w:rsid w:val="00BE191D"/>
    <w:rsid w:val="00BE4DF8"/>
    <w:rsid w:val="00BE6940"/>
    <w:rsid w:val="00C519FA"/>
    <w:rsid w:val="00C731E9"/>
    <w:rsid w:val="00C73B3E"/>
    <w:rsid w:val="00C878F2"/>
    <w:rsid w:val="00CB4D50"/>
    <w:rsid w:val="00CC6EEC"/>
    <w:rsid w:val="00D20322"/>
    <w:rsid w:val="00D42798"/>
    <w:rsid w:val="00D57B5E"/>
    <w:rsid w:val="00D740F4"/>
    <w:rsid w:val="00D97DEA"/>
    <w:rsid w:val="00DB7AB0"/>
    <w:rsid w:val="00DF7C8F"/>
    <w:rsid w:val="00E16183"/>
    <w:rsid w:val="00E2450C"/>
    <w:rsid w:val="00E32C10"/>
    <w:rsid w:val="00E71FE2"/>
    <w:rsid w:val="00EC1E11"/>
    <w:rsid w:val="00F001A6"/>
    <w:rsid w:val="00F83CAA"/>
    <w:rsid w:val="00FF5693"/>
    <w:rsid w:val="132E1A13"/>
    <w:rsid w:val="35342D89"/>
    <w:rsid w:val="5BB4B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5A920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731E9"/>
  </w:style>
  <w:style w:type="paragraph" w:styleId="Heading1">
    <w:name w:val="heading 1"/>
    <w:basedOn w:val="Normal"/>
    <w:next w:val="Normal"/>
    <w:link w:val="Heading1Char"/>
    <w:uiPriority w:val="9"/>
    <w:qFormat/>
    <w:rsid w:val="007755F0"/>
    <w:pPr>
      <w:keepNext/>
      <w:keepLines/>
      <w:suppressAutoHyphens/>
      <w:autoSpaceDN w:val="0"/>
      <w:spacing w:before="360" w:after="80" w:line="256" w:lineRule="auto"/>
      <w:textAlignment w:val="baseline"/>
      <w:outlineLvl w:val="0"/>
    </w:pPr>
    <w:rPr>
      <w:rFonts w:ascii="Calibri Light" w:eastAsia="Yu Gothic Light" w:hAnsi="Calibri Light" w:cs="Times New Roman"/>
      <w:color w:val="2F5496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0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450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50C"/>
  </w:style>
  <w:style w:type="paragraph" w:styleId="Footer">
    <w:name w:val="footer"/>
    <w:basedOn w:val="Normal"/>
    <w:link w:val="FooterChar"/>
    <w:uiPriority w:val="99"/>
    <w:unhideWhenUsed/>
    <w:rsid w:val="00E245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450C"/>
  </w:style>
  <w:style w:type="character" w:styleId="Hyperlink">
    <w:name w:val="Hyperlink"/>
    <w:basedOn w:val="DefaultParagraphFont"/>
    <w:uiPriority w:val="99"/>
    <w:unhideWhenUsed/>
    <w:rsid w:val="00DF7C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C1E1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755F0"/>
    <w:rPr>
      <w:rFonts w:ascii="Calibri Light" w:eastAsia="Yu Gothic Light" w:hAnsi="Calibri Light" w:cs="Times New Roman"/>
      <w:color w:val="2F549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uvace@uva.cloud-cme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va.cloud-cme.com/default.aspx" TargetMode="External"/><Relationship Id="rId14" Type="http://schemas.openxmlformats.org/officeDocument/2006/relationships/hyperlink" Target="https://uva.cloud-cme.com/disclosur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5D869-614F-D246-90B3-C8A16FE3C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MultiWeb Communications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jdonnelly@multiweb.com</dc:creator>
  <cp:keywords/>
  <dc:description/>
  <cp:lastModifiedBy>Mullin, Kathryn *HS</cp:lastModifiedBy>
  <cp:revision>2</cp:revision>
  <cp:lastPrinted>2017-09-15T17:40:00Z</cp:lastPrinted>
  <dcterms:created xsi:type="dcterms:W3CDTF">2026-10-30T20:40:00Z</dcterms:created>
  <dcterms:modified xsi:type="dcterms:W3CDTF">2026-10-30T20:40:00Z</dcterms:modified>
</cp:coreProperties>
</file>